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>
          <w:color w:val="1F487C"/>
        </w:rPr>
        <w:t>IRC PIP Face Sheet for FMS</w:t>
      </w:r>
    </w:p>
    <w:tbl>
      <w:tblPr>
        <w:tblW w:w="0" w:type="auto"/>
        <w:jc w:val="right"/>
        <w:tblBorders>
          <w:top w:val="single" w:sz="6" w:space="0" w:color="8DB3E1"/>
          <w:left w:val="single" w:sz="6" w:space="0" w:color="8DB3E1"/>
          <w:bottom w:val="single" w:sz="6" w:space="0" w:color="8DB3E1"/>
          <w:right w:val="single" w:sz="6" w:space="0" w:color="8DB3E1"/>
          <w:insideH w:val="single" w:sz="6" w:space="0" w:color="8DB3E1"/>
          <w:insideV w:val="single" w:sz="6" w:space="0" w:color="8DB3E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1"/>
        <w:gridCol w:w="3115"/>
        <w:gridCol w:w="2364"/>
        <w:gridCol w:w="3490"/>
      </w:tblGrid>
      <w:tr>
        <w:trPr>
          <w:trHeight w:val="277" w:hRule="atLeast"/>
        </w:trPr>
        <w:tc>
          <w:tcPr>
            <w:tcW w:w="10800" w:type="dxa"/>
            <w:gridSpan w:val="4"/>
            <w:tcBorders>
              <w:right w:val="nil"/>
            </w:tcBorders>
            <w:shd w:val="clear" w:color="auto" w:fill="DBE4F0"/>
          </w:tcPr>
          <w:p>
            <w:pPr>
              <w:pStyle w:val="TableParagraph"/>
              <w:spacing w:line="240" w:lineRule="auto" w:before="2"/>
              <w:rPr>
                <w:sz w:val="22"/>
              </w:rPr>
            </w:pPr>
            <w:r>
              <w:rPr>
                <w:color w:val="1F487C"/>
                <w:sz w:val="22"/>
              </w:rPr>
              <w:t>Consumer Information</w:t>
            </w:r>
          </w:p>
        </w:tc>
      </w:tr>
      <w:tr>
        <w:trPr>
          <w:trHeight w:val="251" w:hRule="atLeast"/>
        </w:trPr>
        <w:tc>
          <w:tcPr>
            <w:tcW w:w="10800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Consumer Name:</w:t>
            </w:r>
          </w:p>
        </w:tc>
      </w:tr>
      <w:tr>
        <w:trPr>
          <w:trHeight w:val="253" w:hRule="atLeast"/>
        </w:trPr>
        <w:tc>
          <w:tcPr>
            <w:tcW w:w="10800" w:type="dxa"/>
            <w:gridSpan w:val="4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UCI#:</w:t>
            </w:r>
          </w:p>
        </w:tc>
      </w:tr>
      <w:tr>
        <w:trPr>
          <w:trHeight w:val="253" w:hRule="atLeast"/>
        </w:trPr>
        <w:tc>
          <w:tcPr>
            <w:tcW w:w="10800" w:type="dxa"/>
            <w:gridSpan w:val="4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</w:tr>
      <w:tr>
        <w:trPr>
          <w:trHeight w:val="251" w:hRule="atLeast"/>
        </w:trPr>
        <w:tc>
          <w:tcPr>
            <w:tcW w:w="10800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Regional Center Service Coordinator :</w:t>
            </w:r>
          </w:p>
        </w:tc>
      </w:tr>
      <w:tr>
        <w:trPr>
          <w:trHeight w:val="253" w:hRule="atLeast"/>
        </w:trPr>
        <w:tc>
          <w:tcPr>
            <w:tcW w:w="1831" w:type="dxa"/>
            <w:tcBorders>
              <w:right w:val="nil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color w:val="1F487C"/>
                <w:sz w:val="22"/>
              </w:rPr>
              <w:t>FMS Agency Info</w:t>
            </w:r>
            <w:r>
              <w:rPr>
                <w:color w:val="1F487C"/>
                <w:spacing w:val="-5"/>
                <w:sz w:val="22"/>
              </w:rPr>
              <w:t> </w:t>
            </w:r>
            <w:r>
              <w:rPr>
                <w:color w:val="1F487C"/>
                <w:spacing w:val="-13"/>
                <w:sz w:val="22"/>
              </w:rPr>
              <w:t>(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color w:val="1F487C"/>
                <w:sz w:val="22"/>
              </w:rPr>
              <w:t>to be completed by FMS</w:t>
            </w:r>
            <w:r>
              <w:rPr>
                <w:color w:val="1F487C"/>
                <w:spacing w:val="-18"/>
                <w:sz w:val="22"/>
              </w:rPr>
              <w:t> </w:t>
            </w:r>
            <w:r>
              <w:rPr>
                <w:color w:val="1F487C"/>
                <w:sz w:val="22"/>
              </w:rPr>
              <w:t>vendor</w:t>
            </w:r>
          </w:p>
        </w:tc>
        <w:tc>
          <w:tcPr>
            <w:tcW w:w="5854" w:type="dxa"/>
            <w:gridSpan w:val="2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1F487C"/>
                <w:w w:val="100"/>
                <w:sz w:val="22"/>
              </w:rPr>
              <w:t>)</w:t>
            </w:r>
          </w:p>
        </w:tc>
      </w:tr>
      <w:tr>
        <w:trPr>
          <w:trHeight w:val="253" w:hRule="atLeast"/>
        </w:trPr>
        <w:tc>
          <w:tcPr>
            <w:tcW w:w="10800" w:type="dxa"/>
            <w:gridSpan w:val="4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Vendor Name: 24 Hr HomeCare</w:t>
            </w:r>
          </w:p>
        </w:tc>
      </w:tr>
      <w:tr>
        <w:trPr>
          <w:trHeight w:val="251" w:hRule="atLeast"/>
        </w:trPr>
        <w:tc>
          <w:tcPr>
            <w:tcW w:w="10800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Vendor Number: PJ5018</w:t>
            </w:r>
          </w:p>
        </w:tc>
      </w:tr>
      <w:tr>
        <w:trPr>
          <w:trHeight w:val="253" w:hRule="atLeast"/>
        </w:trPr>
        <w:tc>
          <w:tcPr>
            <w:tcW w:w="10800" w:type="dxa"/>
            <w:gridSpan w:val="4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Contact information: Ana Gonzalez / </w:t>
            </w:r>
            <w:hyperlink r:id="rId5">
              <w:r>
                <w:rPr>
                  <w:color w:val="0000FF"/>
                  <w:sz w:val="22"/>
                  <w:u w:val="single" w:color="0000FF"/>
                </w:rPr>
                <w:t>ana@24hrcares.com</w:t>
              </w:r>
              <w:r>
                <w:rPr>
                  <w:color w:val="0000FF"/>
                  <w:sz w:val="22"/>
                </w:rPr>
                <w:t> </w:t>
              </w:r>
            </w:hyperlink>
            <w:r>
              <w:rPr>
                <w:sz w:val="22"/>
              </w:rPr>
              <w:t>/ 909-786-4912</w:t>
            </w:r>
          </w:p>
        </w:tc>
      </w:tr>
      <w:tr>
        <w:trPr>
          <w:trHeight w:val="251" w:hRule="atLeast"/>
        </w:trPr>
        <w:tc>
          <w:tcPr>
            <w:tcW w:w="10800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Service Code: 491 PIPW, and 491 1-4CE</w:t>
            </w:r>
          </w:p>
        </w:tc>
      </w:tr>
      <w:tr>
        <w:trPr>
          <w:trHeight w:val="253" w:hRule="atLeast"/>
        </w:trPr>
        <w:tc>
          <w:tcPr>
            <w:tcW w:w="10800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Effective Start Date of Internship</w:t>
            </w:r>
          </w:p>
        </w:tc>
      </w:tr>
      <w:tr>
        <w:trPr>
          <w:trHeight w:val="253" w:hRule="atLeast"/>
        </w:trPr>
        <w:tc>
          <w:tcPr>
            <w:tcW w:w="10800" w:type="dxa"/>
            <w:gridSpan w:val="4"/>
            <w:tcBorders>
              <w:right w:val="nil"/>
            </w:tcBorders>
          </w:tcPr>
          <w:p>
            <w:pPr>
              <w:pStyle w:val="TableParagraph"/>
              <w:tabs>
                <w:tab w:pos="1849" w:val="left" w:leader="none"/>
                <w:tab w:pos="2094" w:val="left" w:leader="none"/>
              </w:tabs>
              <w:rPr>
                <w:sz w:val="22"/>
              </w:rPr>
            </w:pPr>
            <w:r>
              <w:rPr>
                <w:sz w:val="22"/>
              </w:rPr>
              <w:t>Hourly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wage: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ab/>
              <w:t>Employer Costs per hour (including hourly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wage):</w:t>
            </w:r>
          </w:p>
        </w:tc>
      </w:tr>
      <w:tr>
        <w:trPr>
          <w:trHeight w:val="251" w:hRule="atLeast"/>
        </w:trPr>
        <w:tc>
          <w:tcPr>
            <w:tcW w:w="10800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Remaining PIP Hours (if applicable):</w:t>
            </w:r>
          </w:p>
        </w:tc>
      </w:tr>
      <w:tr>
        <w:trPr>
          <w:trHeight w:val="253" w:hRule="atLeast"/>
        </w:trPr>
        <w:tc>
          <w:tcPr>
            <w:tcW w:w="10800" w:type="dxa"/>
            <w:gridSpan w:val="4"/>
            <w:tcBorders>
              <w:right w:val="nil"/>
            </w:tcBorders>
            <w:shd w:val="clear" w:color="auto" w:fill="DBE4F0"/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color w:val="1F487C"/>
                <w:sz w:val="22"/>
              </w:rPr>
              <w:t>Internship Information</w:t>
            </w:r>
          </w:p>
        </w:tc>
      </w:tr>
      <w:tr>
        <w:trPr>
          <w:trHeight w:val="253" w:hRule="atLeast"/>
        </w:trPr>
        <w:tc>
          <w:tcPr>
            <w:tcW w:w="10800" w:type="dxa"/>
            <w:gridSpan w:val="4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Employer Name:</w:t>
            </w:r>
          </w:p>
        </w:tc>
      </w:tr>
      <w:tr>
        <w:trPr>
          <w:trHeight w:val="251" w:hRule="atLeast"/>
        </w:trPr>
        <w:tc>
          <w:tcPr>
            <w:tcW w:w="10800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</w:tr>
      <w:tr>
        <w:trPr>
          <w:trHeight w:val="253" w:hRule="atLeast"/>
        </w:trPr>
        <w:tc>
          <w:tcPr>
            <w:tcW w:w="10800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Potential Start Date:</w:t>
            </w:r>
          </w:p>
        </w:tc>
      </w:tr>
      <w:tr>
        <w:trPr>
          <w:trHeight w:val="253" w:hRule="atLeast"/>
        </w:trPr>
        <w:tc>
          <w:tcPr>
            <w:tcW w:w="10800" w:type="dxa"/>
            <w:gridSpan w:val="4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Type of Employment (warehouse, retail, fast food, etc.):</w:t>
            </w:r>
          </w:p>
        </w:tc>
      </w:tr>
      <w:tr>
        <w:trPr>
          <w:trHeight w:val="251" w:hRule="atLeast"/>
        </w:trPr>
        <w:tc>
          <w:tcPr>
            <w:tcW w:w="10800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Job Duties:</w:t>
            </w:r>
          </w:p>
        </w:tc>
      </w:tr>
      <w:tr>
        <w:trPr>
          <w:trHeight w:val="253" w:hRule="atLeast"/>
        </w:trPr>
        <w:tc>
          <w:tcPr>
            <w:tcW w:w="10800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Hourly wage:</w:t>
            </w:r>
          </w:p>
        </w:tc>
      </w:tr>
      <w:tr>
        <w:trPr>
          <w:trHeight w:val="505" w:hRule="atLeast"/>
        </w:trPr>
        <w:tc>
          <w:tcPr>
            <w:tcW w:w="10800" w:type="dxa"/>
            <w:gridSpan w:val="4"/>
            <w:tcBorders>
              <w:right w:val="nil"/>
            </w:tcBorders>
          </w:tcPr>
          <w:p>
            <w:pPr>
              <w:pStyle w:val="TableParagraph"/>
              <w:tabs>
                <w:tab w:pos="2888" w:val="left" w:leader="none"/>
              </w:tabs>
              <w:spacing w:line="254" w:lineRule="exact" w:before="3"/>
              <w:ind w:right="7901"/>
              <w:rPr>
                <w:sz w:val="22"/>
              </w:rPr>
            </w:pPr>
            <w:r>
              <w:rPr>
                <w:sz w:val="22"/>
              </w:rPr>
              <w:t>Work hours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week: 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days and hours if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known:</w:t>
            </w:r>
          </w:p>
        </w:tc>
      </w:tr>
      <w:tr>
        <w:trPr>
          <w:trHeight w:val="376" w:hRule="atLeast"/>
        </w:trPr>
        <w:tc>
          <w:tcPr>
            <w:tcW w:w="10800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Will internship lead to direct hire? (y/n)</w:t>
            </w:r>
          </w:p>
        </w:tc>
      </w:tr>
      <w:tr>
        <w:trPr>
          <w:trHeight w:val="380" w:hRule="atLeast"/>
        </w:trPr>
        <w:tc>
          <w:tcPr>
            <w:tcW w:w="10800" w:type="dxa"/>
            <w:gridSpan w:val="4"/>
            <w:tcBorders>
              <w:right w:val="nil"/>
            </w:tcBorders>
            <w:shd w:val="clear" w:color="auto" w:fill="DBE4F0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color w:val="1F487C"/>
                <w:sz w:val="22"/>
              </w:rPr>
              <w:t>Day Services/Supported Employment Vendor Information</w:t>
            </w:r>
          </w:p>
        </w:tc>
      </w:tr>
      <w:tr>
        <w:trPr>
          <w:trHeight w:val="381" w:hRule="atLeast"/>
        </w:trPr>
        <w:tc>
          <w:tcPr>
            <w:tcW w:w="10800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Vendor Name:</w:t>
            </w:r>
          </w:p>
        </w:tc>
      </w:tr>
      <w:tr>
        <w:trPr>
          <w:trHeight w:val="381" w:hRule="atLeast"/>
        </w:trPr>
        <w:tc>
          <w:tcPr>
            <w:tcW w:w="10800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Vendor #:</w:t>
            </w:r>
          </w:p>
        </w:tc>
      </w:tr>
      <w:tr>
        <w:trPr>
          <w:trHeight w:val="381" w:hRule="atLeast"/>
        </w:trPr>
        <w:tc>
          <w:tcPr>
            <w:tcW w:w="10800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Contact Name:</w:t>
            </w:r>
          </w:p>
        </w:tc>
      </w:tr>
      <w:tr>
        <w:trPr>
          <w:trHeight w:val="381" w:hRule="atLeast"/>
        </w:trPr>
        <w:tc>
          <w:tcPr>
            <w:tcW w:w="10800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e-mail address:</w:t>
            </w:r>
          </w:p>
        </w:tc>
      </w:tr>
      <w:tr>
        <w:trPr>
          <w:trHeight w:val="380" w:hRule="atLeast"/>
        </w:trPr>
        <w:tc>
          <w:tcPr>
            <w:tcW w:w="10800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Phone Number:</w:t>
            </w:r>
          </w:p>
        </w:tc>
      </w:tr>
      <w:tr>
        <w:trPr>
          <w:trHeight w:val="253" w:hRule="atLeast"/>
        </w:trPr>
        <w:tc>
          <w:tcPr>
            <w:tcW w:w="7310" w:type="dxa"/>
            <w:gridSpan w:val="3"/>
            <w:tcBorders>
              <w:left w:val="single" w:sz="12" w:space="0" w:color="8DB3E1"/>
            </w:tcBorders>
          </w:tcPr>
          <w:p>
            <w:pPr>
              <w:pStyle w:val="TableParagraph"/>
              <w:tabs>
                <w:tab w:pos="5219" w:val="left" w:leader="none"/>
              </w:tabs>
              <w:ind w:left="20"/>
              <w:rPr>
                <w:sz w:val="22"/>
              </w:rPr>
            </w:pPr>
            <w:r>
              <w:rPr>
                <w:sz w:val="22"/>
              </w:rPr>
              <w:t>Hours of Employment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needed:</w:t>
              <w:tab/>
              <w:t>DOR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funded?:</w:t>
            </w:r>
          </w:p>
        </w:tc>
        <w:tc>
          <w:tcPr>
            <w:tcW w:w="3490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5" w:hRule="atLeast"/>
        </w:trPr>
        <w:tc>
          <w:tcPr>
            <w:tcW w:w="7310" w:type="dxa"/>
            <w:gridSpan w:val="3"/>
            <w:tcBorders>
              <w:bottom w:val="double" w:sz="2" w:space="0" w:color="8DB3E1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3490" w:type="dxa"/>
            <w:tcBorders>
              <w:left w:val="nil"/>
              <w:bottom w:val="double" w:sz="2" w:space="0" w:color="8DB3E1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</w:tr>
    </w:tbl>
    <w:sectPr>
      <w:type w:val="continuous"/>
      <w:pgSz w:w="12240" w:h="15840"/>
      <w:pgMar w:top="940" w:bottom="280" w:left="13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68"/>
      <w:ind w:left="120"/>
    </w:pPr>
    <w:rPr>
      <w:rFonts w:ascii="Arial" w:hAnsi="Arial" w:eastAsia="Arial" w:cs="Arial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34" w:lineRule="exact"/>
      <w:ind w:left="14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na@24hrcare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ABurdick</dc:creator>
  <dcterms:created xsi:type="dcterms:W3CDTF">2021-10-19T23:27:31Z</dcterms:created>
  <dcterms:modified xsi:type="dcterms:W3CDTF">2021-10-19T23:27:31Z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2021-10-19T00:00:00Z</vt:filetime>
  </property>
  <property fmtid="{D5CDD505-2E9C-101B-9397-08002B2CF9AE}" pid="5" name="_AdHocReviewCycleID">
    <vt:i4>1455636465</vt:i4>
  </property>
  <property fmtid="{D5CDD505-2E9C-101B-9397-08002B2CF9AE}" pid="6" name="_NewReviewCycle">
    <vt:lpwstr/>
  </property>
  <property fmtid="{D5CDD505-2E9C-101B-9397-08002B2CF9AE}" pid="7" name="_EmailSubject">
    <vt:lpwstr>PIP facesheet</vt:lpwstr>
  </property>
  <property fmtid="{D5CDD505-2E9C-101B-9397-08002B2CF9AE}" pid="8" name="_AuthorEmail">
    <vt:lpwstr>BCrane@inlandrc.org</vt:lpwstr>
  </property>
  <property fmtid="{D5CDD505-2E9C-101B-9397-08002B2CF9AE}" pid="9" name="_AuthorEmailDisplayName">
    <vt:lpwstr>Beth Crane</vt:lpwstr>
  </property>
</Properties>
</file>